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D9" w:rsidRDefault="00182FD9" w:rsidP="00182FD9">
      <w:pPr>
        <w:jc w:val="center"/>
        <w:rPr>
          <w:rFonts w:ascii="Verdana" w:hAnsi="Verdana"/>
          <w:b/>
          <w:bCs/>
          <w:color w:val="000066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>Urząd Gminy Laszki</w:t>
      </w:r>
    </w:p>
    <w:p w:rsidR="00182FD9" w:rsidRDefault="00182FD9" w:rsidP="00182FD9">
      <w:pPr>
        <w:rPr>
          <w:rFonts w:ascii="Verdana" w:hAnsi="Verdana"/>
          <w:color w:val="222222"/>
          <w:sz w:val="16"/>
          <w:szCs w:val="16"/>
        </w:rPr>
      </w:pPr>
      <w:r>
        <w:rPr>
          <w:rFonts w:ascii="Verdana" w:hAnsi="Verdana"/>
          <w:b/>
          <w:bCs/>
          <w:color w:val="000066"/>
        </w:rPr>
        <w:t>Informacja na temat składania wniosków o przyznanie stypendium szkolnego lub zasiłku szkolnego na rok szkolny 2023/2024</w:t>
      </w:r>
    </w:p>
    <w:p w:rsidR="00182FD9" w:rsidRDefault="00182FD9" w:rsidP="00182FD9">
      <w:pPr>
        <w:pStyle w:val="NormalnyWeb"/>
      </w:pPr>
    </w:p>
    <w:p w:rsidR="00182FD9" w:rsidRDefault="00182FD9" w:rsidP="00182FD9">
      <w:pPr>
        <w:pStyle w:val="NormalnyWeb"/>
      </w:pPr>
      <w:r>
        <w:t xml:space="preserve">     W  roku  szkolnym  2023/2024wnioski  o  stypendium  szkolne  można  składać  jeśli       miesięczna  wysokość  dochodu  na  osobę  w  rodzinie  ucznia  wynosi  </w:t>
      </w:r>
      <w:r>
        <w:rPr>
          <w:color w:val="FF0000"/>
        </w:rPr>
        <w:t>do  600</w:t>
      </w:r>
      <w:r w:rsidRPr="00737434">
        <w:rPr>
          <w:color w:val="FF0000"/>
        </w:rPr>
        <w:t xml:space="preserve"> zł netto na osobę</w:t>
      </w:r>
      <w:r>
        <w:rPr>
          <w:color w:val="FF0000"/>
        </w:rPr>
        <w:t xml:space="preserve">. </w:t>
      </w:r>
      <w:r>
        <w:t>We  wniosku  należy  wykazać  dochody  z  miesiąca  poprzedzającego  miesiąc złożenia wniosku tj. z SIERPNIA 2023 r.</w:t>
      </w:r>
    </w:p>
    <w:p w:rsidR="00182FD9" w:rsidRDefault="00182FD9" w:rsidP="00182FD9">
      <w:pPr>
        <w:pStyle w:val="NormalnyWeb"/>
      </w:pPr>
      <w:r>
        <w:br/>
        <w:t xml:space="preserve">Termin składania wniosków: </w:t>
      </w:r>
      <w:r>
        <w:br/>
        <w:t xml:space="preserve">- </w:t>
      </w:r>
      <w:r>
        <w:rPr>
          <w:color w:val="FF0000"/>
        </w:rPr>
        <w:t>od  1 do 15 września 2023</w:t>
      </w:r>
      <w:r w:rsidRPr="00064ADF">
        <w:rPr>
          <w:color w:val="FF0000"/>
        </w:rPr>
        <w:t xml:space="preserve"> r. </w:t>
      </w:r>
      <w:r>
        <w:t>(nieprzekraczalny termin)   </w:t>
      </w:r>
      <w:r>
        <w:br/>
        <w:t xml:space="preserve">- w przypadku słuchaczy kolegiów pracowników służb społecznych - do dnia 15 października 2023 r. (gdyż słuchacze kolegium, rok szkolny rozpoczynają od 1 października) </w:t>
      </w:r>
      <w:r>
        <w:br/>
      </w:r>
      <w:r>
        <w:br/>
        <w:t xml:space="preserve">    Stypendium  szkolne  przysługuje  wyłącznie  uczniom  zamieszkałym  na  terenie  Gminy Laszki znajdującym  się  w  trudnej  sytuacji  materialnej wynikającej  z  niskich  dochodów  przypadających  na  jednego  członka  w  rodzinie,  w szczególności  gdy  występują  okoliczności:  bezrobocie,  niepełnosprawność,  ciężka  lub długotrwała  choroba,  wielodzietność,  rodzina  niepełna,  alkoholizm,  narkomania,  brak  umiejętności w wypełnianiu funkcji opiekuńczo-wychowawczych. </w:t>
      </w:r>
      <w:r>
        <w:br/>
      </w:r>
      <w:r>
        <w:br/>
        <w:t xml:space="preserve">Stypendium szkolne przysługuje wyłącznie: </w:t>
      </w:r>
      <w:r>
        <w:br/>
        <w:t>- uczniom szkół publicznych, niepublicznych i niepublicznych szkół artystycznych o uprawnieniach publicznych szkół artystycznych oraz słuchaczom kolegiów pracowników służb społecznych - do czasu ukończenia kształcenia, nie dłużej jednak niż do ukończenia 24 roku życia,</w:t>
      </w:r>
    </w:p>
    <w:p w:rsidR="00182FD9" w:rsidRDefault="00182FD9" w:rsidP="00182FD9">
      <w:pPr>
        <w:pStyle w:val="NormalnyWeb"/>
        <w:rPr>
          <w:b/>
          <w:color w:val="FF0000"/>
          <w:sz w:val="28"/>
          <w:szCs w:val="28"/>
        </w:rPr>
      </w:pPr>
      <w:r>
        <w:t xml:space="preserve">- wychowankom publicznych i niepublicznych ośrodków rewalidacyjno-wychowawczych - do czasu ukończenia realizacji obowiązku nauki </w:t>
      </w:r>
      <w:r>
        <w:br/>
        <w:t> </w:t>
      </w:r>
      <w:r>
        <w:br/>
        <w:t>Wniosek mogą złożyć:   </w:t>
      </w:r>
      <w:r>
        <w:br/>
        <w:t>-  rodzice niepełnoletniego ucznia,        </w:t>
      </w:r>
      <w:r>
        <w:br/>
        <w:t>- pełnoletni uczeń,             </w:t>
      </w:r>
      <w:r>
        <w:br/>
        <w:t xml:space="preserve">- dyrektor szkoły </w:t>
      </w:r>
      <w:r>
        <w:br/>
        <w:t> </w:t>
      </w:r>
    </w:p>
    <w:p w:rsidR="00182FD9" w:rsidRDefault="00182FD9" w:rsidP="00182FD9">
      <w:pPr>
        <w:pStyle w:val="NormalnyWeb"/>
        <w:rPr>
          <w:b/>
          <w:color w:val="FF0000"/>
          <w:sz w:val="28"/>
          <w:szCs w:val="28"/>
        </w:rPr>
      </w:pPr>
      <w:r w:rsidRPr="007856A0">
        <w:rPr>
          <w:b/>
          <w:color w:val="FF0000"/>
          <w:sz w:val="28"/>
          <w:szCs w:val="28"/>
        </w:rPr>
        <w:t xml:space="preserve">Wnioski znajdują się w </w:t>
      </w:r>
      <w:r>
        <w:rPr>
          <w:b/>
          <w:color w:val="FF0000"/>
          <w:sz w:val="28"/>
          <w:szCs w:val="28"/>
        </w:rPr>
        <w:t xml:space="preserve">pokoju nr.21 i na stronie  </w:t>
      </w:r>
      <w:hyperlink r:id="rId4" w:history="1">
        <w:r w:rsidRPr="002D4465">
          <w:rPr>
            <w:rStyle w:val="Hipercze"/>
            <w:b/>
            <w:sz w:val="28"/>
            <w:szCs w:val="28"/>
          </w:rPr>
          <w:t>www.laszki.pl</w:t>
        </w:r>
      </w:hyperlink>
    </w:p>
    <w:p w:rsidR="00182FD9" w:rsidRPr="00BC2865" w:rsidRDefault="00182FD9" w:rsidP="00182FD9">
      <w:pPr>
        <w:pStyle w:val="NormalnyWeb"/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t>W razie pytań</w:t>
      </w:r>
      <w:r w:rsidRPr="001B0DF8">
        <w:rPr>
          <w:b/>
          <w:sz w:val="28"/>
          <w:szCs w:val="28"/>
        </w:rPr>
        <w:t xml:space="preserve"> proszę dzwonić </w:t>
      </w:r>
      <w:r>
        <w:rPr>
          <w:b/>
          <w:sz w:val="28"/>
          <w:szCs w:val="28"/>
        </w:rPr>
        <w:t xml:space="preserve">nr. telefonu </w:t>
      </w:r>
      <w:r w:rsidRPr="00BC2865">
        <w:rPr>
          <w:b/>
          <w:color w:val="1F4E79" w:themeColor="accent1" w:themeShade="80"/>
          <w:sz w:val="28"/>
          <w:szCs w:val="28"/>
        </w:rPr>
        <w:t>16/628-53-02</w:t>
      </w:r>
    </w:p>
    <w:p w:rsidR="00182FD9" w:rsidRDefault="00182FD9" w:rsidP="00182FD9">
      <w:pPr>
        <w:pStyle w:val="NormalnyWeb"/>
      </w:pPr>
      <w:r w:rsidRPr="007856A0">
        <w:rPr>
          <w:b/>
          <w:color w:val="FF0000"/>
          <w:sz w:val="28"/>
        </w:rPr>
        <w:br/>
      </w:r>
    </w:p>
    <w:p w:rsidR="00B00CA5" w:rsidRDefault="00B00CA5">
      <w:bookmarkStart w:id="0" w:name="_GoBack"/>
      <w:bookmarkEnd w:id="0"/>
    </w:p>
    <w:sectPr w:rsidR="00B0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9"/>
    <w:rsid w:val="00182FD9"/>
    <w:rsid w:val="00B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4786-B1B2-4445-91F4-E4748963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Ortyl</dc:creator>
  <cp:keywords/>
  <dc:description/>
  <cp:lastModifiedBy>Agata Ortyl</cp:lastModifiedBy>
  <cp:revision>1</cp:revision>
  <dcterms:created xsi:type="dcterms:W3CDTF">2023-08-08T10:02:00Z</dcterms:created>
  <dcterms:modified xsi:type="dcterms:W3CDTF">2023-08-08T10:02:00Z</dcterms:modified>
</cp:coreProperties>
</file>